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1C8C02FB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5B1342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5F0353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5B1342" w:rsidRPr="005B1342">
        <w:rPr>
          <w:rFonts w:ascii="Raleway" w:eastAsia="Calibri" w:hAnsi="Raleway" w:cs="Franklin Got Itc T OT Book"/>
          <w:b/>
          <w:lang w:val="es-DO"/>
        </w:rPr>
        <w:t>ADQUISICIÓN DE HABICHUELAS ROJAS A GRANEL PARA LA ELABORACION DE RACIONES ALIMENTICIAS, PARA SER DONADAS A FAMILIAS DE ESCASOS RECURSOS ECONOMICOS POR LA INSTITUCION.</w:t>
      </w:r>
      <w:r w:rsidR="005B1342" w:rsidRPr="005B1342">
        <w:rPr>
          <w:rFonts w:ascii="Arial" w:eastAsia="Calibri" w:hAnsi="Arial" w:cs="Arial"/>
          <w:b/>
          <w:spacing w:val="-20"/>
          <w:w w:val="90"/>
          <w:sz w:val="48"/>
          <w:szCs w:val="48"/>
          <w:lang w:val="es-DO"/>
        </w:rPr>
        <w:t>”</w:t>
      </w:r>
      <w:r w:rsidR="005B1342">
        <w:rPr>
          <w:rFonts w:ascii="Arial" w:eastAsia="Calibri" w:hAnsi="Arial" w:cs="Arial"/>
          <w:b/>
          <w:spacing w:val="-20"/>
          <w:w w:val="90"/>
          <w:sz w:val="48"/>
          <w:szCs w:val="48"/>
          <w:lang w:val="es-DO"/>
        </w:rPr>
        <w:t>,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Franklin Got Itc T OT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B1342"/>
    <w:rsid w:val="005F0353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52153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10</cp:revision>
  <dcterms:created xsi:type="dcterms:W3CDTF">2023-07-05T21:20:00Z</dcterms:created>
  <dcterms:modified xsi:type="dcterms:W3CDTF">2024-02-26T19:39:00Z</dcterms:modified>
</cp:coreProperties>
</file>