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7000DB7D" w:rsidR="004946EF" w:rsidRPr="00727AFB" w:rsidRDefault="004946EF" w:rsidP="00727AFB">
      <w:pPr>
        <w:autoSpaceDE w:val="0"/>
        <w:autoSpaceDN w:val="0"/>
        <w:jc w:val="both"/>
        <w:rPr>
          <w:rFonts w:cstheme="minorHAnsi"/>
          <w:b/>
          <w:sz w:val="28"/>
          <w:szCs w:val="28"/>
          <w:u w:val="single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3821AF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3821AF">
        <w:rPr>
          <w:rFonts w:cstheme="minorHAnsi"/>
          <w:b/>
          <w:sz w:val="28"/>
          <w:szCs w:val="28"/>
          <w:u w:val="single"/>
          <w:lang w:val="es-ES"/>
        </w:rPr>
        <w:t>3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3821AF" w:rsidRPr="003821AF">
        <w:rPr>
          <w:rFonts w:ascii="Arial" w:eastAsia="Times New Roman" w:hAnsi="Arial" w:cs="Arial"/>
          <w:b/>
          <w:bCs/>
          <w:lang w:val="es-DO" w:eastAsia="es-ES_tradnl"/>
        </w:rPr>
        <w:t>ADQUISICIÓN DE COMBUSTIBLE (GAS-OÍL OPTIMO Y TICKETS DE COMBUSTIBLE) PARA SER UTILIZADOS EN ESTA INSTITUCIÓN</w:t>
      </w:r>
      <w:r w:rsidR="003821AF">
        <w:rPr>
          <w:rFonts w:ascii="Arial" w:eastAsia="Times New Roman" w:hAnsi="Arial" w:cs="Arial"/>
          <w:b/>
          <w:bCs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821AF"/>
    <w:rsid w:val="003D61C2"/>
    <w:rsid w:val="004121AE"/>
    <w:rsid w:val="004946EF"/>
    <w:rsid w:val="00497673"/>
    <w:rsid w:val="004C2BE1"/>
    <w:rsid w:val="005F49C3"/>
    <w:rsid w:val="00661642"/>
    <w:rsid w:val="00667B67"/>
    <w:rsid w:val="00727AFB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7</cp:revision>
  <dcterms:created xsi:type="dcterms:W3CDTF">2023-07-05T21:20:00Z</dcterms:created>
  <dcterms:modified xsi:type="dcterms:W3CDTF">2024-02-22T12:57:00Z</dcterms:modified>
</cp:coreProperties>
</file>