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63E4" w14:textId="787D97F4" w:rsidR="00830D06" w:rsidRDefault="00BD34A9" w:rsidP="00BD34A9">
      <w:pPr>
        <w:pStyle w:val="Ttulo1"/>
        <w:rPr>
          <w:lang w:val="es-DO"/>
        </w:rPr>
      </w:pPr>
      <w:r w:rsidRPr="00BD34A9">
        <w:rPr>
          <w:lang w:val="es-DO"/>
        </w:rPr>
        <w:t xml:space="preserve">FICHA TÉCNICA </w:t>
      </w:r>
    </w:p>
    <w:p w14:paraId="0E9B54F4" w14:textId="0E6E4285" w:rsidR="00BD34A9" w:rsidRPr="00BD34A9" w:rsidRDefault="00BD34A9" w:rsidP="00BD34A9">
      <w:pPr>
        <w:pStyle w:val="Textoindependiente"/>
        <w:rPr>
          <w:lang w:val="es-DO"/>
        </w:rPr>
      </w:pPr>
      <w:proofErr w:type="spellStart"/>
      <w:r w:rsidRPr="00BD34A9">
        <w:rPr>
          <w:lang w:val="es-DO"/>
        </w:rPr>
        <w:t>Hidrolavadora</w:t>
      </w:r>
      <w:proofErr w:type="spellEnd"/>
      <w:r w:rsidRPr="00BD34A9">
        <w:rPr>
          <w:lang w:val="es-DO"/>
        </w:rPr>
        <w:t xml:space="preserve"> 4400 PSI Con Motor 13 HP a Gasolina </w:t>
      </w:r>
    </w:p>
    <w:sectPr w:rsidR="00BD34A9" w:rsidRPr="00BD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06"/>
    <w:rsid w:val="00830D06"/>
    <w:rsid w:val="00B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F700"/>
  <w15:chartTrackingRefBased/>
  <w15:docId w15:val="{23CC2FF9-3308-4277-ABA5-D2D6E8E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4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BD34A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D3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 Social</dc:creator>
  <cp:keywords/>
  <dc:description/>
  <cp:lastModifiedBy>Plan Social</cp:lastModifiedBy>
  <cp:revision>2</cp:revision>
  <dcterms:created xsi:type="dcterms:W3CDTF">2023-10-18T13:08:00Z</dcterms:created>
  <dcterms:modified xsi:type="dcterms:W3CDTF">2023-10-18T13:09:00Z</dcterms:modified>
</cp:coreProperties>
</file>