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2F163090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</w:t>
      </w:r>
      <w:r w:rsidR="00D3159F">
        <w:rPr>
          <w:rFonts w:cstheme="minorHAnsi"/>
          <w:b/>
          <w:sz w:val="28"/>
          <w:szCs w:val="28"/>
          <w:u w:val="single"/>
          <w:lang w:val="es-ES"/>
        </w:rPr>
        <w:t>PEEX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-202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1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24DA9" w:rsidRPr="00424DA9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“</w:t>
      </w:r>
      <w:r w:rsidR="00D3159F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 </w:t>
      </w:r>
      <w:r w:rsidR="00D3159F" w:rsidRPr="00D3159F">
        <w:rPr>
          <w:rFonts w:ascii="Book Antiqua" w:eastAsia="Times New Roman" w:hAnsi="Book Antiqua" w:cs="Times New Roman"/>
          <w:b/>
          <w:bCs/>
          <w:color w:val="212121"/>
          <w:sz w:val="24"/>
          <w:szCs w:val="24"/>
          <w:shd w:val="clear" w:color="auto" w:fill="FFFFFF"/>
          <w:lang w:val="es-DO" w:eastAsia="es-ES_tradnl"/>
        </w:rPr>
        <w:t>Alquiler de Nave Industrial para almacenaje de bienes de la Institución para ser donados a personas de escasos recursos económicos“</w:t>
      </w:r>
      <w:r w:rsidR="00D3159F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,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52153"/>
    <w:rsid w:val="00A70E32"/>
    <w:rsid w:val="00AF76B9"/>
    <w:rsid w:val="00B34433"/>
    <w:rsid w:val="00B4252B"/>
    <w:rsid w:val="00B66422"/>
    <w:rsid w:val="00CD135E"/>
    <w:rsid w:val="00D3159F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9</cp:revision>
  <dcterms:created xsi:type="dcterms:W3CDTF">2023-07-05T21:20:00Z</dcterms:created>
  <dcterms:modified xsi:type="dcterms:W3CDTF">2024-02-16T17:24:00Z</dcterms:modified>
</cp:coreProperties>
</file>